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A3" w:rsidRPr="001E5CE8" w:rsidRDefault="009606A3" w:rsidP="009606A3">
      <w:pPr>
        <w:jc w:val="right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b/>
          <w:bCs/>
          <w:sz w:val="20"/>
          <w:szCs w:val="20"/>
          <w:u w:val="single"/>
        </w:rPr>
        <w:t>Z</w:t>
      </w:r>
      <w:r>
        <w:rPr>
          <w:rFonts w:ascii="Asap" w:hAnsi="Asap" w:cs="Tahoma"/>
          <w:b/>
          <w:bCs/>
          <w:sz w:val="20"/>
          <w:szCs w:val="20"/>
          <w:u w:val="single"/>
        </w:rPr>
        <w:t>modyfikowany z</w:t>
      </w:r>
      <w:r w:rsidRPr="001E5CE8">
        <w:rPr>
          <w:rFonts w:ascii="Asap" w:hAnsi="Asap" w:cs="Tahoma"/>
          <w:b/>
          <w:bCs/>
          <w:sz w:val="20"/>
          <w:szCs w:val="20"/>
          <w:u w:val="single"/>
        </w:rPr>
        <w:t>ałącznik nr 1</w:t>
      </w:r>
    </w:p>
    <w:p w:rsidR="009606A3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.................................................................</w:t>
      </w: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pieczęć firmowa Wykonawcy</w:t>
      </w:r>
    </w:p>
    <w:p w:rsidR="009606A3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jc w:val="center"/>
        <w:rPr>
          <w:rFonts w:ascii="Asap" w:hAnsi="Asap" w:cs="Tahoma"/>
          <w:b/>
          <w:bCs/>
          <w:sz w:val="20"/>
          <w:szCs w:val="20"/>
        </w:rPr>
      </w:pPr>
      <w:r w:rsidRPr="001E5CE8">
        <w:rPr>
          <w:rFonts w:ascii="Asap" w:hAnsi="Asap" w:cs="Tahoma"/>
          <w:b/>
          <w:bCs/>
          <w:sz w:val="20"/>
          <w:szCs w:val="20"/>
        </w:rPr>
        <w:t>OFERTA PRZETARGOWA</w:t>
      </w:r>
    </w:p>
    <w:p w:rsidR="009606A3" w:rsidRDefault="009606A3" w:rsidP="009606A3">
      <w:pPr>
        <w:widowControl w:val="0"/>
        <w:autoSpaceDE w:val="0"/>
        <w:autoSpaceDN w:val="0"/>
        <w:adjustRightInd w:val="0"/>
        <w:jc w:val="center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jc w:val="center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Pełna nazwa Wykonawcy</w:t>
      </w: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Adres Wykonawcy</w:t>
      </w: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ul. .................................................nr ...................................................</w:t>
      </w: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kod pocztowy .................................miejscowość.....................................</w:t>
      </w: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tel. .................................................fax. .................................................</w:t>
      </w: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Regon ............................................</w:t>
      </w:r>
      <w:r w:rsidRPr="001E5CE8">
        <w:rPr>
          <w:rFonts w:ascii="Asap" w:hAnsi="Asap" w:cs="Tahoma"/>
          <w:sz w:val="20"/>
          <w:szCs w:val="20"/>
        </w:rPr>
        <w:tab/>
        <w:t>(jeśli istnieje)</w:t>
      </w: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NIP .................................................</w:t>
      </w:r>
      <w:r w:rsidRPr="001E5CE8">
        <w:rPr>
          <w:rFonts w:ascii="Asap" w:hAnsi="Asap" w:cs="Tahoma"/>
          <w:sz w:val="20"/>
          <w:szCs w:val="20"/>
        </w:rPr>
        <w:tab/>
        <w:t>(jeśli istnieje)</w:t>
      </w: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Default="009606A3" w:rsidP="009606A3">
      <w:pPr>
        <w:jc w:val="both"/>
        <w:rPr>
          <w:rFonts w:ascii="Asap" w:hAnsi="Asap" w:cs="Tahoma"/>
          <w:color w:val="000000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 xml:space="preserve">W związku z postępowaniem o udzielenie zamówienia publicznego prowadzonym w trybie przetargu nieograniczonego </w:t>
      </w:r>
      <w:r w:rsidRPr="001E5CE8">
        <w:rPr>
          <w:rFonts w:ascii="Asap" w:hAnsi="Asap" w:cs="Tahoma"/>
          <w:b/>
          <w:sz w:val="20"/>
          <w:szCs w:val="20"/>
        </w:rPr>
        <w:t>pn.</w:t>
      </w:r>
      <w:r>
        <w:rPr>
          <w:rFonts w:ascii="Asap" w:hAnsi="Asap" w:cs="Tahoma"/>
          <w:b/>
          <w:sz w:val="20"/>
          <w:szCs w:val="20"/>
        </w:rPr>
        <w:t xml:space="preserve"> </w:t>
      </w:r>
      <w:r w:rsidRPr="001E5CE8">
        <w:rPr>
          <w:rFonts w:ascii="Asap" w:hAnsi="Asap" w:cs="Tahoma"/>
          <w:b/>
          <w:sz w:val="20"/>
          <w:szCs w:val="20"/>
        </w:rPr>
        <w:t>„</w:t>
      </w:r>
      <w:r w:rsidRPr="001E5CE8">
        <w:rPr>
          <w:rFonts w:ascii="Asap" w:hAnsi="Asap" w:cs="Tahoma"/>
          <w:b/>
          <w:color w:val="000000"/>
          <w:sz w:val="20"/>
          <w:szCs w:val="20"/>
        </w:rPr>
        <w:t xml:space="preserve">Dzierżawa analizatora do morfologii krwi 5 </w:t>
      </w:r>
      <w:proofErr w:type="spellStart"/>
      <w:r w:rsidRPr="001E5CE8">
        <w:rPr>
          <w:rFonts w:ascii="Asap" w:hAnsi="Asap" w:cs="Tahoma"/>
          <w:b/>
          <w:color w:val="000000"/>
          <w:sz w:val="20"/>
          <w:szCs w:val="20"/>
        </w:rPr>
        <w:t>diff</w:t>
      </w:r>
      <w:proofErr w:type="spellEnd"/>
      <w:r w:rsidRPr="001E5CE8">
        <w:rPr>
          <w:rFonts w:ascii="Asap" w:hAnsi="Asap" w:cs="Tahoma"/>
          <w:b/>
          <w:color w:val="000000"/>
          <w:sz w:val="20"/>
          <w:szCs w:val="20"/>
        </w:rPr>
        <w:t xml:space="preserve"> z </w:t>
      </w:r>
      <w:proofErr w:type="spellStart"/>
      <w:r w:rsidRPr="001E5CE8">
        <w:rPr>
          <w:rFonts w:ascii="Asap" w:hAnsi="Asap" w:cs="Tahoma"/>
          <w:b/>
          <w:color w:val="000000"/>
          <w:sz w:val="20"/>
          <w:szCs w:val="20"/>
        </w:rPr>
        <w:t>retikulocytami</w:t>
      </w:r>
      <w:proofErr w:type="spellEnd"/>
      <w:r w:rsidRPr="001E5CE8">
        <w:rPr>
          <w:rFonts w:ascii="Asap" w:hAnsi="Asap" w:cs="Tahoma"/>
          <w:b/>
          <w:color w:val="000000"/>
          <w:sz w:val="20"/>
          <w:szCs w:val="20"/>
        </w:rPr>
        <w:t xml:space="preserve"> wraz z dostawą odczynników</w:t>
      </w:r>
      <w:r w:rsidRPr="001E5CE8">
        <w:rPr>
          <w:rFonts w:ascii="Asap" w:hAnsi="Asap" w:cs="Tahoma"/>
          <w:b/>
          <w:sz w:val="20"/>
          <w:szCs w:val="20"/>
        </w:rPr>
        <w:t>” SP ZOZ ZSM/ZP/57/2018</w:t>
      </w:r>
      <w:r>
        <w:rPr>
          <w:rFonts w:ascii="Asap" w:hAnsi="Asap" w:cs="Tahoma"/>
          <w:b/>
          <w:sz w:val="20"/>
          <w:szCs w:val="20"/>
        </w:rPr>
        <w:t xml:space="preserve"> </w:t>
      </w:r>
      <w:r w:rsidRPr="001E5CE8">
        <w:rPr>
          <w:rFonts w:ascii="Asap" w:hAnsi="Asap" w:cs="Tahoma"/>
          <w:bCs/>
          <w:color w:val="000000"/>
          <w:sz w:val="20"/>
          <w:szCs w:val="20"/>
        </w:rPr>
        <w:t>dla</w:t>
      </w:r>
      <w:r>
        <w:rPr>
          <w:rFonts w:ascii="Asap" w:hAnsi="Asap" w:cs="Tahoma"/>
          <w:bCs/>
          <w:color w:val="000000"/>
          <w:sz w:val="20"/>
          <w:szCs w:val="20"/>
        </w:rPr>
        <w:t xml:space="preserve"> </w:t>
      </w:r>
      <w:r w:rsidRPr="001E5CE8">
        <w:rPr>
          <w:rFonts w:ascii="Asap" w:hAnsi="Asap" w:cs="Tahoma"/>
          <w:color w:val="000000"/>
          <w:sz w:val="20"/>
          <w:szCs w:val="20"/>
        </w:rPr>
        <w:t>SP ZOZ Zespół Szpitali Miejskich w Chorzowie:</w:t>
      </w:r>
    </w:p>
    <w:p w:rsidR="009606A3" w:rsidRDefault="009606A3" w:rsidP="009606A3">
      <w:pPr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Default="009606A3" w:rsidP="009606A3">
      <w:pPr>
        <w:jc w:val="both"/>
        <w:rPr>
          <w:rFonts w:ascii="Asap" w:hAnsi="Asap" w:cs="Tahoma"/>
          <w:b/>
          <w:sz w:val="20"/>
          <w:szCs w:val="20"/>
        </w:rPr>
      </w:pPr>
      <w:r w:rsidRPr="00351F28">
        <w:rPr>
          <w:rFonts w:ascii="Asap" w:hAnsi="Asap" w:cs="Tahoma"/>
          <w:b/>
          <w:sz w:val="20"/>
          <w:szCs w:val="20"/>
        </w:rPr>
        <w:t xml:space="preserve">Oferujemy wykonanie przedmiotu zamówienia zgodnie z wymaganiami Specyfikacji Istotnych Warunków Zamówienia za cenę: </w:t>
      </w:r>
    </w:p>
    <w:p w:rsidR="009606A3" w:rsidRDefault="009606A3" w:rsidP="009606A3">
      <w:pPr>
        <w:rPr>
          <w:rFonts w:ascii="Tahoma" w:hAnsi="Tahoma" w:cs="Tahoma"/>
          <w:b/>
          <w:sz w:val="14"/>
          <w:szCs w:val="14"/>
        </w:rPr>
      </w:pPr>
    </w:p>
    <w:p w:rsidR="009606A3" w:rsidRPr="00D110DB" w:rsidRDefault="009606A3" w:rsidP="009606A3">
      <w:pPr>
        <w:rPr>
          <w:rFonts w:ascii="Tahoma" w:hAnsi="Tahoma" w:cs="Tahoma"/>
          <w:b/>
          <w:sz w:val="18"/>
          <w:szCs w:val="18"/>
        </w:rPr>
      </w:pPr>
      <w:r w:rsidRPr="00D110DB">
        <w:rPr>
          <w:rFonts w:ascii="Tahoma" w:hAnsi="Tahoma" w:cs="Tahoma"/>
          <w:b/>
          <w:sz w:val="18"/>
          <w:szCs w:val="18"/>
        </w:rPr>
        <w:t>Tabela I.</w:t>
      </w:r>
    </w:p>
    <w:tbl>
      <w:tblPr>
        <w:tblW w:w="955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1030"/>
        <w:gridCol w:w="1418"/>
        <w:gridCol w:w="1039"/>
        <w:gridCol w:w="1087"/>
        <w:gridCol w:w="2950"/>
        <w:gridCol w:w="160"/>
        <w:gridCol w:w="160"/>
      </w:tblGrid>
      <w:tr w:rsidR="009606A3" w:rsidRPr="00D83CDE" w:rsidTr="000A418B">
        <w:trPr>
          <w:gridAfter w:val="2"/>
          <w:wAfter w:w="320" w:type="dxa"/>
          <w:trHeight w:val="7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Przedmiot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10DB">
              <w:rPr>
                <w:rFonts w:ascii="Tahoma" w:hAnsi="Tahoma" w:cs="Tahoma"/>
                <w:color w:val="000000"/>
                <w:sz w:val="18"/>
                <w:szCs w:val="18"/>
              </w:rPr>
              <w:t>O</w:t>
            </w: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kres dzierżawy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Cena ryczałtowa za</w:t>
            </w:r>
            <w:r w:rsidRPr="00D110DB">
              <w:rPr>
                <w:rFonts w:ascii="Tahoma" w:hAnsi="Tahoma" w:cs="Tahoma"/>
                <w:color w:val="000000"/>
                <w:sz w:val="18"/>
                <w:szCs w:val="18"/>
              </w:rPr>
              <w:t> dzierżawę</w:t>
            </w: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w okresie 1</w:t>
            </w:r>
            <w:r w:rsidRPr="00D110D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miesiąca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 xml:space="preserve">Wartość netto </w:t>
            </w:r>
            <w:r w:rsidRPr="00D110DB">
              <w:rPr>
                <w:rFonts w:ascii="Tahoma" w:hAnsi="Tahoma" w:cs="Tahoma"/>
                <w:color w:val="000000"/>
                <w:sz w:val="18"/>
                <w:szCs w:val="18"/>
              </w:rPr>
              <w:t xml:space="preserve">w PLN </w:t>
            </w:r>
            <w:r w:rsidRPr="00D83CDE">
              <w:rPr>
                <w:rFonts w:ascii="Tahoma" w:hAnsi="Tahoma" w:cs="Tahoma"/>
                <w:color w:val="000000"/>
                <w:sz w:val="16"/>
                <w:szCs w:val="16"/>
              </w:rPr>
              <w:t>(d=b*c)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Stawka % lub kwota podatku VAT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110DB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 xml:space="preserve">Wartość brutto </w:t>
            </w:r>
            <w:r w:rsidRPr="00D110DB">
              <w:rPr>
                <w:rFonts w:ascii="Tahoma" w:hAnsi="Tahoma" w:cs="Tahoma"/>
                <w:color w:val="000000"/>
                <w:sz w:val="18"/>
                <w:szCs w:val="18"/>
              </w:rPr>
              <w:t>w PLN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</w:p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83CDE">
              <w:rPr>
                <w:rFonts w:ascii="Tahoma" w:hAnsi="Tahoma" w:cs="Tahoma"/>
                <w:color w:val="000000"/>
                <w:sz w:val="16"/>
                <w:szCs w:val="16"/>
              </w:rPr>
              <w:t>(f=</w:t>
            </w:r>
            <w:r w:rsidRPr="0044067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D83CDE">
              <w:rPr>
                <w:rFonts w:ascii="Tahoma" w:hAnsi="Tahoma" w:cs="Tahoma"/>
                <w:color w:val="000000"/>
                <w:sz w:val="16"/>
                <w:szCs w:val="16"/>
              </w:rPr>
              <w:t>d</w:t>
            </w:r>
            <w:r w:rsidRPr="0044067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D83CDE">
              <w:rPr>
                <w:rFonts w:ascii="Tahoma" w:hAnsi="Tahoma" w:cs="Tahoma"/>
                <w:color w:val="000000"/>
                <w:sz w:val="16"/>
                <w:szCs w:val="16"/>
              </w:rPr>
              <w:t>+podatek VAT )</w:t>
            </w:r>
          </w:p>
        </w:tc>
      </w:tr>
      <w:tr w:rsidR="009606A3" w:rsidRPr="00D83CDE" w:rsidTr="000A418B">
        <w:trPr>
          <w:gridAfter w:val="2"/>
          <w:wAfter w:w="320" w:type="dxa"/>
          <w:trHeight w:val="162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e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f</w:t>
            </w:r>
          </w:p>
        </w:tc>
      </w:tr>
      <w:tr w:rsidR="009606A3" w:rsidRPr="008360BC" w:rsidTr="000A418B">
        <w:trPr>
          <w:gridAfter w:val="2"/>
          <w:wAfter w:w="320" w:type="dxa"/>
          <w:trHeight w:val="405"/>
        </w:trPr>
        <w:tc>
          <w:tcPr>
            <w:tcW w:w="9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Default="009606A3" w:rsidP="000A418B">
            <w:pPr>
              <w:tabs>
                <w:tab w:val="left" w:pos="1984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397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„Dzierżawa analizatora do morfologii krwi 5 </w:t>
            </w:r>
            <w:proofErr w:type="spellStart"/>
            <w:r w:rsidRPr="0058397B">
              <w:rPr>
                <w:rFonts w:ascii="Tahoma" w:hAnsi="Tahoma" w:cs="Tahoma"/>
                <w:b/>
                <w:bCs/>
                <w:sz w:val="18"/>
                <w:szCs w:val="18"/>
              </w:rPr>
              <w:t>diff</w:t>
            </w:r>
            <w:proofErr w:type="spellEnd"/>
            <w:r w:rsidRPr="0058397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 </w:t>
            </w:r>
            <w:proofErr w:type="spellStart"/>
            <w:r w:rsidRPr="0058397B">
              <w:rPr>
                <w:rFonts w:ascii="Tahoma" w:hAnsi="Tahoma" w:cs="Tahoma"/>
                <w:b/>
                <w:bCs/>
                <w:sz w:val="18"/>
                <w:szCs w:val="18"/>
              </w:rPr>
              <w:t>retikulocytami</w:t>
            </w:r>
            <w:proofErr w:type="spellEnd"/>
            <w:r w:rsidRPr="0058397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wraz z dostawą odczynników” </w:t>
            </w:r>
          </w:p>
          <w:p w:rsidR="009606A3" w:rsidRPr="008360BC" w:rsidRDefault="009606A3" w:rsidP="000A418B">
            <w:pPr>
              <w:tabs>
                <w:tab w:val="left" w:pos="1984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8397B">
              <w:rPr>
                <w:rFonts w:ascii="Tahoma" w:hAnsi="Tahoma" w:cs="Tahoma"/>
                <w:b/>
                <w:bCs/>
                <w:sz w:val="18"/>
                <w:szCs w:val="18"/>
              </w:rPr>
              <w:t>SP ZOZ ZSM/ZP/57/2018</w:t>
            </w:r>
          </w:p>
        </w:tc>
      </w:tr>
      <w:tr w:rsidR="009606A3" w:rsidRPr="00D83CDE" w:rsidTr="000A418B">
        <w:trPr>
          <w:gridAfter w:val="2"/>
          <w:wAfter w:w="320" w:type="dxa"/>
          <w:trHeight w:val="1245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83CDE" w:rsidRDefault="009606A3" w:rsidP="000A418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 xml:space="preserve">okres dzierżawy aparatu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36 </w:t>
            </w: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m-</w:t>
            </w:r>
            <w:proofErr w:type="spellStart"/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606A3" w:rsidRPr="00D83CDE" w:rsidTr="000A418B">
        <w:trPr>
          <w:trHeight w:val="495"/>
        </w:trPr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6A3" w:rsidRPr="00D110DB" w:rsidRDefault="009606A3" w:rsidP="000A418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110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Cena za cały okres dzierżawy: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83CD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A3" w:rsidRPr="00D83CDE" w:rsidRDefault="009606A3" w:rsidP="000A418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606A3" w:rsidRDefault="009606A3" w:rsidP="009606A3">
      <w:pPr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Pr="00351F28" w:rsidRDefault="009606A3" w:rsidP="009606A3">
      <w:pPr>
        <w:widowControl w:val="0"/>
        <w:tabs>
          <w:tab w:val="num" w:pos="426"/>
        </w:tabs>
        <w:jc w:val="both"/>
        <w:rPr>
          <w:rFonts w:ascii="Asap" w:hAnsi="Asap" w:cs="Tahoma"/>
          <w:snapToGrid w:val="0"/>
          <w:sz w:val="20"/>
          <w:szCs w:val="20"/>
        </w:rPr>
      </w:pPr>
      <w:r w:rsidRPr="00351F28">
        <w:rPr>
          <w:rFonts w:ascii="Asap" w:hAnsi="Asap" w:cs="Tahoma"/>
          <w:sz w:val="20"/>
          <w:szCs w:val="20"/>
        </w:rPr>
        <w:t xml:space="preserve">*) Kwota łączna brutto podana powyżej obejmuje wszystkie koszty związane z realizacją przedmiotu zamówienia, łącznie z ewentualnymi rabatami, </w:t>
      </w:r>
      <w:r w:rsidRPr="00351F28">
        <w:rPr>
          <w:rFonts w:ascii="Asap" w:hAnsi="Asap" w:cs="Tahoma"/>
          <w:snapToGrid w:val="0"/>
          <w:sz w:val="20"/>
          <w:szCs w:val="20"/>
        </w:rPr>
        <w:t xml:space="preserve">opłatami, ewentualnymi należnościami celnymi związanymi z podatkiem granicznym, a także </w:t>
      </w:r>
      <w:r w:rsidRPr="00351F28">
        <w:rPr>
          <w:rFonts w:ascii="Asap" w:hAnsi="Asap" w:cs="Tahoma"/>
          <w:sz w:val="20"/>
          <w:szCs w:val="20"/>
        </w:rPr>
        <w:t xml:space="preserve">czynnościami przygotowania dostawy, transportem do </w:t>
      </w:r>
      <w:r w:rsidRPr="00351F28">
        <w:rPr>
          <w:rFonts w:ascii="Asap" w:hAnsi="Asap" w:cs="Tahoma"/>
          <w:sz w:val="20"/>
          <w:szCs w:val="20"/>
        </w:rPr>
        <w:lastRenderedPageBreak/>
        <w:t>miejsca realizacji zamówienia, jak również opakowaniem, ubezpieczeniem do chwili odbioru potwierdzonego protokołem końcowego odbioru, instalacją, kosztami szkolenia personelu w zakresie obsługi urządzenia medycznego lub wyposażenia, kosztami przewidzianych przez producenta przeglądów okresowych oraz ewentualnymi kosztami użyczenia sprzętu zastępczeg</w:t>
      </w:r>
      <w:r>
        <w:rPr>
          <w:rFonts w:ascii="Asap" w:hAnsi="Asap" w:cs="Tahoma"/>
          <w:sz w:val="20"/>
          <w:szCs w:val="20"/>
        </w:rPr>
        <w:t>o.</w:t>
      </w:r>
    </w:p>
    <w:p w:rsidR="009606A3" w:rsidRDefault="009606A3" w:rsidP="009606A3">
      <w:pPr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Pr="001E5CE8" w:rsidRDefault="009606A3" w:rsidP="009606A3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Oferujemy realizację przedmiotu zamówienia w zakresie objętym specyfikacją istotnych warunków zamówienia (dalej w treści: SIWZ) za maksymalną łączną kwotę określoną w Formularzu Cenowym.</w:t>
      </w:r>
    </w:p>
    <w:p w:rsidR="009606A3" w:rsidRPr="001E5CE8" w:rsidRDefault="009606A3" w:rsidP="009606A3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Cena oferty:</w:t>
      </w:r>
    </w:p>
    <w:p w:rsidR="009606A3" w:rsidRPr="001E5CE8" w:rsidRDefault="009606A3" w:rsidP="009606A3">
      <w:pPr>
        <w:numPr>
          <w:ilvl w:val="2"/>
          <w:numId w:val="2"/>
        </w:numPr>
        <w:tabs>
          <w:tab w:val="clear" w:pos="0"/>
        </w:tabs>
        <w:ind w:left="284" w:firstLine="0"/>
        <w:jc w:val="both"/>
        <w:rPr>
          <w:rFonts w:ascii="Asap" w:hAnsi="Asap" w:cs="Tahoma"/>
          <w:b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przenosi podatek VAT</w:t>
      </w:r>
      <w:r>
        <w:rPr>
          <w:rFonts w:ascii="Asap" w:hAnsi="Asap" w:cs="Tahoma"/>
          <w:sz w:val="20"/>
          <w:szCs w:val="20"/>
        </w:rPr>
        <w:t xml:space="preserve"> </w:t>
      </w:r>
      <w:r w:rsidRPr="001E5CE8">
        <w:rPr>
          <w:rFonts w:ascii="Asap" w:hAnsi="Asap" w:cs="Tahoma"/>
          <w:sz w:val="20"/>
          <w:szCs w:val="20"/>
        </w:rPr>
        <w:t>na Zamawiającego w wartości……………zł *.</w:t>
      </w:r>
    </w:p>
    <w:p w:rsidR="009606A3" w:rsidRPr="001E5CE8" w:rsidRDefault="009606A3" w:rsidP="009606A3">
      <w:pPr>
        <w:numPr>
          <w:ilvl w:val="2"/>
          <w:numId w:val="2"/>
        </w:numPr>
        <w:tabs>
          <w:tab w:val="clear" w:pos="0"/>
        </w:tabs>
        <w:ind w:left="284" w:firstLine="0"/>
        <w:jc w:val="both"/>
        <w:rPr>
          <w:rFonts w:ascii="Asap" w:hAnsi="Asap" w:cs="Tahoma"/>
          <w:b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nie przenosi podatku VAT</w:t>
      </w:r>
      <w:r>
        <w:rPr>
          <w:rFonts w:ascii="Asap" w:hAnsi="Asap" w:cs="Tahoma"/>
          <w:sz w:val="20"/>
          <w:szCs w:val="20"/>
        </w:rPr>
        <w:t xml:space="preserve"> </w:t>
      </w:r>
      <w:r w:rsidRPr="001E5CE8">
        <w:rPr>
          <w:rFonts w:ascii="Asap" w:hAnsi="Asap" w:cs="Tahoma"/>
          <w:sz w:val="20"/>
          <w:szCs w:val="20"/>
        </w:rPr>
        <w:t>na Zamawiającego *.</w:t>
      </w:r>
    </w:p>
    <w:p w:rsidR="009606A3" w:rsidRPr="001E5CE8" w:rsidRDefault="009606A3" w:rsidP="009606A3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Cs/>
          <w:sz w:val="20"/>
          <w:szCs w:val="20"/>
        </w:rPr>
      </w:pPr>
      <w:r w:rsidRPr="001E5CE8">
        <w:rPr>
          <w:rFonts w:ascii="Asap" w:hAnsi="Asap" w:cs="Tahoma"/>
          <w:bCs/>
          <w:sz w:val="20"/>
          <w:szCs w:val="20"/>
        </w:rPr>
        <w:t>* niepotrzebny podpunkt (a lub b) skreślić lub właściwy zaznaczyć</w:t>
      </w:r>
    </w:p>
    <w:p w:rsidR="009606A3" w:rsidRPr="001E5CE8" w:rsidRDefault="009606A3" w:rsidP="009606A3">
      <w:pPr>
        <w:widowControl w:val="0"/>
        <w:overflowPunct w:val="0"/>
        <w:autoSpaceDE w:val="0"/>
        <w:autoSpaceDN w:val="0"/>
        <w:adjustRightInd w:val="0"/>
        <w:ind w:left="284"/>
        <w:rPr>
          <w:rFonts w:ascii="Asap" w:hAnsi="Asap" w:cs="Tahoma"/>
          <w:b/>
          <w:bCs/>
          <w:i/>
          <w:sz w:val="20"/>
          <w:szCs w:val="20"/>
        </w:rPr>
      </w:pPr>
      <w:r w:rsidRPr="001E5CE8">
        <w:rPr>
          <w:rFonts w:ascii="Asap" w:hAnsi="Asap" w:cs="Tahoma"/>
          <w:b/>
          <w:bCs/>
          <w:i/>
          <w:sz w:val="20"/>
          <w:szCs w:val="20"/>
        </w:rPr>
        <w:t xml:space="preserve">(W przypadku nie skreślenia lub niezaznaczenia żadnego podpunktu Zamawiający przyjmuje, że Wykonawca </w:t>
      </w:r>
      <w:r w:rsidRPr="001E5CE8">
        <w:rPr>
          <w:rFonts w:ascii="Asap" w:hAnsi="Asap" w:cs="Tahoma"/>
          <w:b/>
          <w:i/>
          <w:sz w:val="20"/>
          <w:szCs w:val="20"/>
        </w:rPr>
        <w:t>nie przenosi na Zamawiającego podatku VAT).</w:t>
      </w:r>
    </w:p>
    <w:p w:rsidR="009606A3" w:rsidRPr="001E5CE8" w:rsidRDefault="009606A3" w:rsidP="009606A3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Oświadczamy iż akceptujemy warunki płatności o których mowa w pkt. 3.3 SIWZ oraz we wzorze umowy.</w:t>
      </w:r>
    </w:p>
    <w:p w:rsidR="009606A3" w:rsidRPr="001E5CE8" w:rsidRDefault="009606A3" w:rsidP="009606A3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Zapewniamy, że oferowany przez nas przedmiot zamówienia odpowiada wymaganiom jakościowym stawianym w SIWZ.</w:t>
      </w:r>
    </w:p>
    <w:p w:rsidR="009606A3" w:rsidRPr="001E5CE8" w:rsidRDefault="009606A3" w:rsidP="009606A3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Oświadczamy, że oferowany przez nas przedmiot zamówienia spełnia wymogi: Ustawy z dn. 20 maja 2010r. o wyrobach medycznych (Dz.U. 2017 poz. 211).</w:t>
      </w:r>
    </w:p>
    <w:p w:rsidR="009606A3" w:rsidRPr="001E5CE8" w:rsidRDefault="009606A3" w:rsidP="009606A3">
      <w:pPr>
        <w:numPr>
          <w:ilvl w:val="3"/>
          <w:numId w:val="1"/>
        </w:numPr>
        <w:ind w:left="284" w:hanging="284"/>
        <w:rPr>
          <w:rFonts w:ascii="Asap" w:hAnsi="Asap" w:cs="Tahoma"/>
          <w:sz w:val="20"/>
          <w:szCs w:val="20"/>
        </w:rPr>
      </w:pPr>
      <w:bookmarkStart w:id="0" w:name="_Hlk513623082"/>
      <w:r w:rsidRPr="001E5CE8">
        <w:rPr>
          <w:rFonts w:ascii="Asap" w:hAnsi="Asap" w:cs="Tahoma"/>
          <w:sz w:val="20"/>
          <w:szCs w:val="20"/>
        </w:rPr>
        <w:t>Gwarantujemy przeprowadzanie przeglądów i opiekę serwisową dzierżawionych urządzeń na zasadach ujętych w załączniku nr 9 do SIWZ.</w:t>
      </w:r>
    </w:p>
    <w:p w:rsidR="009606A3" w:rsidRPr="001E5CE8" w:rsidRDefault="009606A3" w:rsidP="009606A3">
      <w:pPr>
        <w:numPr>
          <w:ilvl w:val="3"/>
          <w:numId w:val="1"/>
        </w:numPr>
        <w:tabs>
          <w:tab w:val="clear" w:pos="360"/>
        </w:tabs>
        <w:ind w:left="284" w:hanging="284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Arial"/>
          <w:color w:val="000000"/>
          <w:sz w:val="20"/>
          <w:szCs w:val="20"/>
        </w:rPr>
        <w:t>Gwarantujemy przeszkolenie personelu,</w:t>
      </w:r>
      <w:r w:rsidRPr="001E5CE8">
        <w:rPr>
          <w:rFonts w:ascii="Asap" w:hAnsi="Asap" w:cs="Arial"/>
          <w:sz w:val="20"/>
          <w:szCs w:val="20"/>
        </w:rPr>
        <w:t xml:space="preserve"> w zakresie obsługi dzierżawionego analizatora w terminie do 7 dni</w:t>
      </w:r>
      <w:r>
        <w:rPr>
          <w:rFonts w:ascii="Asap" w:hAnsi="Asap" w:cs="Arial"/>
          <w:sz w:val="20"/>
          <w:szCs w:val="20"/>
        </w:rPr>
        <w:t xml:space="preserve"> </w:t>
      </w:r>
      <w:r w:rsidRPr="001E5CE8">
        <w:rPr>
          <w:rFonts w:ascii="Asap" w:hAnsi="Asap" w:cs="Arial"/>
          <w:color w:val="000000"/>
          <w:sz w:val="20"/>
          <w:szCs w:val="20"/>
        </w:rPr>
        <w:t>od instalacji urządzeń / systemu</w:t>
      </w:r>
      <w:r w:rsidRPr="001E5CE8">
        <w:rPr>
          <w:rFonts w:ascii="Asap" w:hAnsi="Asap" w:cs="Arial"/>
          <w:sz w:val="20"/>
          <w:szCs w:val="20"/>
        </w:rPr>
        <w:t>. Szkolenie zostanie potwierdzone certyfikatem/zaświadczeniem dla pracowników Zamawiającego,</w:t>
      </w:r>
    </w:p>
    <w:p w:rsidR="009606A3" w:rsidRPr="003F7BF8" w:rsidRDefault="009606A3" w:rsidP="009606A3">
      <w:pPr>
        <w:numPr>
          <w:ilvl w:val="3"/>
          <w:numId w:val="1"/>
        </w:numPr>
        <w:tabs>
          <w:tab w:val="clear" w:pos="360"/>
        </w:tabs>
        <w:ind w:left="284" w:hanging="284"/>
        <w:rPr>
          <w:rFonts w:ascii="Asap" w:hAnsi="Asap" w:cs="Arial"/>
          <w:color w:val="000000"/>
          <w:sz w:val="20"/>
          <w:szCs w:val="20"/>
        </w:rPr>
      </w:pPr>
      <w:r w:rsidRPr="003F7BF8">
        <w:rPr>
          <w:rFonts w:ascii="Asap" w:hAnsi="Asap" w:cs="Arial"/>
          <w:color w:val="000000"/>
          <w:sz w:val="20"/>
          <w:szCs w:val="20"/>
        </w:rPr>
        <w:t xml:space="preserve">Gwarantujemy kontrolę zewnętrzną międzynarodową dla analizatora podstawowego oraz analizatora pomocniczego wszystkich parametrów – zewnętrzny system kontroli </w:t>
      </w:r>
      <w:proofErr w:type="spellStart"/>
      <w:r w:rsidRPr="003F7BF8">
        <w:rPr>
          <w:rFonts w:ascii="Asap" w:hAnsi="Asap" w:cs="Arial"/>
          <w:color w:val="000000"/>
          <w:sz w:val="20"/>
          <w:szCs w:val="20"/>
        </w:rPr>
        <w:t>Randox</w:t>
      </w:r>
      <w:proofErr w:type="spellEnd"/>
      <w:r w:rsidRPr="003F7BF8">
        <w:rPr>
          <w:rFonts w:ascii="Asap" w:hAnsi="Asap" w:cs="Arial"/>
          <w:color w:val="000000"/>
          <w:sz w:val="20"/>
          <w:szCs w:val="20"/>
        </w:rPr>
        <w:t xml:space="preserve"> lub </w:t>
      </w:r>
      <w:proofErr w:type="spellStart"/>
      <w:r w:rsidRPr="003F7BF8">
        <w:rPr>
          <w:rFonts w:ascii="Asap" w:hAnsi="Asap" w:cs="Arial"/>
          <w:color w:val="000000"/>
          <w:sz w:val="20"/>
          <w:szCs w:val="20"/>
        </w:rPr>
        <w:t>LabQuality</w:t>
      </w:r>
      <w:proofErr w:type="spellEnd"/>
      <w:r w:rsidRPr="003F7BF8">
        <w:rPr>
          <w:rFonts w:ascii="Asap" w:hAnsi="Asap" w:cs="Arial"/>
          <w:color w:val="000000"/>
          <w:sz w:val="20"/>
          <w:szCs w:val="20"/>
        </w:rPr>
        <w:t xml:space="preserve"> dla parametrów: CBC, DIFF i RET (RET wyłącznie w aparacie podstawowym) – 6 razy w trakcie trwania umowy,</w:t>
      </w:r>
    </w:p>
    <w:p w:rsidR="009606A3" w:rsidRPr="003F7BF8" w:rsidRDefault="009606A3" w:rsidP="009606A3">
      <w:pPr>
        <w:numPr>
          <w:ilvl w:val="3"/>
          <w:numId w:val="1"/>
        </w:numPr>
        <w:ind w:left="284" w:hanging="284"/>
        <w:rPr>
          <w:rFonts w:ascii="Asap" w:hAnsi="Asap" w:cs="Arial"/>
          <w:color w:val="000000"/>
          <w:sz w:val="20"/>
          <w:szCs w:val="20"/>
        </w:rPr>
      </w:pPr>
      <w:r w:rsidRPr="003F7BF8">
        <w:rPr>
          <w:rFonts w:ascii="Asap" w:hAnsi="Asap" w:cs="Arial"/>
          <w:color w:val="000000"/>
          <w:sz w:val="20"/>
          <w:szCs w:val="20"/>
        </w:rPr>
        <w:t xml:space="preserve">Gwarantujemy kontrolę wewnętrzną jakości na jednym poziomie ( N, H lub L) – </w:t>
      </w:r>
      <w:r>
        <w:rPr>
          <w:rFonts w:ascii="Asap" w:hAnsi="Asap" w:cs="Arial"/>
          <w:color w:val="000000"/>
          <w:sz w:val="20"/>
          <w:szCs w:val="20"/>
        </w:rPr>
        <w:t>7</w:t>
      </w:r>
      <w:r w:rsidRPr="003F7BF8">
        <w:rPr>
          <w:rFonts w:ascii="Asap" w:hAnsi="Asap" w:cs="Arial"/>
          <w:color w:val="000000"/>
          <w:sz w:val="20"/>
          <w:szCs w:val="20"/>
        </w:rPr>
        <w:t xml:space="preserve"> razy w tygodniu (dostępne </w:t>
      </w:r>
      <w:r>
        <w:rPr>
          <w:rFonts w:ascii="Asap" w:hAnsi="Asap" w:cs="Arial"/>
          <w:color w:val="000000"/>
          <w:sz w:val="20"/>
          <w:szCs w:val="20"/>
        </w:rPr>
        <w:t>dwa</w:t>
      </w:r>
      <w:r w:rsidRPr="003F7BF8">
        <w:rPr>
          <w:rFonts w:ascii="Asap" w:hAnsi="Asap" w:cs="Arial"/>
          <w:color w:val="000000"/>
          <w:sz w:val="20"/>
          <w:szCs w:val="20"/>
        </w:rPr>
        <w:t xml:space="preserve"> poziomy).</w:t>
      </w:r>
    </w:p>
    <w:p w:rsidR="009606A3" w:rsidRPr="001E5CE8" w:rsidRDefault="009606A3" w:rsidP="009606A3">
      <w:pPr>
        <w:numPr>
          <w:ilvl w:val="3"/>
          <w:numId w:val="1"/>
        </w:numPr>
        <w:tabs>
          <w:tab w:val="clear" w:pos="360"/>
        </w:tabs>
        <w:ind w:left="284" w:hanging="284"/>
        <w:rPr>
          <w:rFonts w:ascii="Asap" w:hAnsi="Asap" w:cs="Arial"/>
          <w:color w:val="000000"/>
          <w:sz w:val="20"/>
          <w:szCs w:val="20"/>
        </w:rPr>
      </w:pPr>
      <w:r w:rsidRPr="001E5CE8">
        <w:rPr>
          <w:rFonts w:ascii="Asap" w:hAnsi="Asap" w:cs="Arial"/>
          <w:color w:val="000000"/>
          <w:sz w:val="20"/>
          <w:szCs w:val="20"/>
        </w:rPr>
        <w:t xml:space="preserve">Analizator niezbędny do wykonania badań zobowiązujemy się dostarczyć, zainstalować oraz uruchomić i przekazać do eksploatacji wraz z urządzeniami dodatkowymi w terminie </w:t>
      </w:r>
      <w:r w:rsidRPr="009606A3">
        <w:rPr>
          <w:rFonts w:ascii="Asap" w:hAnsi="Asap" w:cs="Arial"/>
          <w:b/>
          <w:color w:val="000000"/>
          <w:sz w:val="20"/>
          <w:szCs w:val="20"/>
        </w:rPr>
        <w:t>21 dni</w:t>
      </w:r>
      <w:r w:rsidRPr="001E5CE8">
        <w:rPr>
          <w:rFonts w:ascii="Asap" w:hAnsi="Asap" w:cs="Arial"/>
          <w:color w:val="000000"/>
          <w:sz w:val="20"/>
          <w:szCs w:val="20"/>
        </w:rPr>
        <w:t xml:space="preserve"> od dnia zawarcia umowy.</w:t>
      </w:r>
    </w:p>
    <w:p w:rsidR="009606A3" w:rsidRPr="001E5CE8" w:rsidRDefault="009606A3" w:rsidP="009606A3">
      <w:pPr>
        <w:numPr>
          <w:ilvl w:val="3"/>
          <w:numId w:val="1"/>
        </w:numPr>
        <w:ind w:left="284" w:hanging="284"/>
        <w:rPr>
          <w:rFonts w:ascii="Asap" w:hAnsi="Asap" w:cs="Arial"/>
          <w:color w:val="000000"/>
          <w:sz w:val="20"/>
          <w:szCs w:val="20"/>
        </w:rPr>
      </w:pPr>
      <w:r w:rsidRPr="001E5CE8">
        <w:rPr>
          <w:rFonts w:ascii="Asap" w:hAnsi="Asap" w:cs="Arial"/>
          <w:color w:val="000000"/>
          <w:sz w:val="20"/>
          <w:szCs w:val="20"/>
        </w:rPr>
        <w:t>Oświadczamy, iż zaoferowany Analizator będzie objęty, w ramach zaoferowanej ceny brutto,</w:t>
      </w:r>
      <w:r>
        <w:rPr>
          <w:rFonts w:ascii="Asap" w:hAnsi="Asap" w:cs="Arial"/>
          <w:color w:val="000000"/>
          <w:sz w:val="20"/>
          <w:szCs w:val="20"/>
        </w:rPr>
        <w:t xml:space="preserve"> </w:t>
      </w:r>
      <w:r w:rsidRPr="001E5CE8">
        <w:rPr>
          <w:rFonts w:ascii="Asap" w:hAnsi="Asap" w:cs="Arial"/>
          <w:color w:val="000000"/>
          <w:sz w:val="20"/>
          <w:szCs w:val="20"/>
        </w:rPr>
        <w:t>gwarancją przez cały okres trwania umowy.</w:t>
      </w:r>
    </w:p>
    <w:bookmarkEnd w:id="0"/>
    <w:p w:rsidR="009606A3" w:rsidRPr="001E5CE8" w:rsidRDefault="009606A3" w:rsidP="009606A3">
      <w:pPr>
        <w:numPr>
          <w:ilvl w:val="3"/>
          <w:numId w:val="1"/>
        </w:numPr>
        <w:shd w:val="clear" w:color="auto" w:fill="FFFFFF"/>
        <w:tabs>
          <w:tab w:val="clear" w:pos="360"/>
        </w:tabs>
        <w:ind w:left="284" w:hanging="284"/>
        <w:jc w:val="both"/>
        <w:rPr>
          <w:rFonts w:ascii="Asap" w:hAnsi="Asap" w:cs="Tahoma"/>
          <w:color w:val="000000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Oświadczamy</w:t>
      </w:r>
      <w:r w:rsidRPr="001E5CE8">
        <w:rPr>
          <w:rFonts w:ascii="Asap" w:hAnsi="Asap" w:cs="Tahoma"/>
          <w:color w:val="000000"/>
          <w:sz w:val="20"/>
          <w:szCs w:val="20"/>
        </w:rPr>
        <w:t>, że:</w:t>
      </w:r>
    </w:p>
    <w:p w:rsidR="009606A3" w:rsidRPr="001E5CE8" w:rsidRDefault="009606A3" w:rsidP="009606A3">
      <w:pPr>
        <w:numPr>
          <w:ilvl w:val="4"/>
          <w:numId w:val="1"/>
        </w:numPr>
        <w:shd w:val="clear" w:color="auto" w:fill="FFFFFF"/>
        <w:tabs>
          <w:tab w:val="clear" w:pos="323"/>
        </w:tabs>
        <w:ind w:left="426" w:firstLine="0"/>
        <w:jc w:val="both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color w:val="000000"/>
          <w:sz w:val="20"/>
          <w:szCs w:val="20"/>
        </w:rPr>
        <w:t>zapoznaliśmy się z SIWZ i akc</w:t>
      </w:r>
      <w:r w:rsidRPr="001E5CE8">
        <w:rPr>
          <w:rFonts w:ascii="Asap" w:hAnsi="Asap" w:cs="Tahoma"/>
          <w:sz w:val="20"/>
          <w:szCs w:val="20"/>
        </w:rPr>
        <w:t>eptujemy jej treść,</w:t>
      </w:r>
    </w:p>
    <w:p w:rsidR="009606A3" w:rsidRPr="001E5CE8" w:rsidRDefault="009606A3" w:rsidP="009606A3">
      <w:pPr>
        <w:numPr>
          <w:ilvl w:val="4"/>
          <w:numId w:val="1"/>
        </w:numPr>
        <w:shd w:val="clear" w:color="auto" w:fill="FFFFFF"/>
        <w:tabs>
          <w:tab w:val="clear" w:pos="323"/>
        </w:tabs>
        <w:ind w:left="426" w:firstLine="0"/>
        <w:jc w:val="both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spełniamy wszystkie wymagania zawarte w SIWZ i przyjmujemy je bez zastrzeżeń,</w:t>
      </w:r>
    </w:p>
    <w:p w:rsidR="009606A3" w:rsidRDefault="009606A3" w:rsidP="009606A3">
      <w:pPr>
        <w:pStyle w:val="Tekstpodstawowy"/>
        <w:numPr>
          <w:ilvl w:val="4"/>
          <w:numId w:val="1"/>
        </w:numPr>
        <w:tabs>
          <w:tab w:val="clear" w:pos="323"/>
        </w:tabs>
        <w:ind w:left="426" w:firstLine="0"/>
        <w:rPr>
          <w:rFonts w:ascii="Asap" w:hAnsi="Asap" w:cs="Tahoma"/>
          <w:sz w:val="20"/>
        </w:rPr>
      </w:pPr>
      <w:r w:rsidRPr="001E5CE8">
        <w:rPr>
          <w:rFonts w:ascii="Asap" w:hAnsi="Asap" w:cs="Tahoma"/>
          <w:sz w:val="20"/>
        </w:rPr>
        <w:t>otrzymaliśmy wszystkie konieczne informacje potrzebne do przygotowania oferty,</w:t>
      </w:r>
    </w:p>
    <w:p w:rsidR="009606A3" w:rsidRPr="001E5CE8" w:rsidRDefault="009606A3" w:rsidP="009606A3">
      <w:pPr>
        <w:pStyle w:val="Tekstpodstawowy"/>
        <w:numPr>
          <w:ilvl w:val="3"/>
          <w:numId w:val="1"/>
        </w:numPr>
        <w:tabs>
          <w:tab w:val="clear" w:pos="360"/>
        </w:tabs>
        <w:ind w:left="284" w:hanging="284"/>
        <w:rPr>
          <w:rFonts w:ascii="Asap" w:hAnsi="Asap" w:cs="Tahoma"/>
          <w:sz w:val="20"/>
        </w:rPr>
      </w:pPr>
      <w:r w:rsidRPr="001E5CE8">
        <w:rPr>
          <w:rFonts w:ascii="Asap" w:hAnsi="Asap" w:cs="Tahoma"/>
          <w:sz w:val="20"/>
        </w:rPr>
        <w:t>Oświadczamy</w:t>
      </w:r>
      <w:r w:rsidRPr="001E5CE8">
        <w:rPr>
          <w:rFonts w:ascii="Asap" w:hAnsi="Asap"/>
          <w:sz w:val="20"/>
        </w:rPr>
        <w:t>, że wszystkie złożone przez nas dokumenty są zgodne z aktualnym stanem prawnym i faktycznym, a w przypadku dołączenia do oferty dokumentów o których mowa w pkt. 5.3 SIWZ oświadczamy iż są aktualne na dzień złożenia.</w:t>
      </w:r>
    </w:p>
    <w:p w:rsidR="009606A3" w:rsidRPr="001E5CE8" w:rsidRDefault="009606A3" w:rsidP="009606A3">
      <w:pPr>
        <w:pStyle w:val="Tekstpodstawowy"/>
        <w:numPr>
          <w:ilvl w:val="3"/>
          <w:numId w:val="1"/>
        </w:numPr>
        <w:tabs>
          <w:tab w:val="clear" w:pos="360"/>
        </w:tabs>
        <w:ind w:left="284" w:hanging="284"/>
        <w:rPr>
          <w:rFonts w:ascii="Asap" w:hAnsi="Asap" w:cs="Tahoma"/>
          <w:sz w:val="20"/>
        </w:rPr>
      </w:pPr>
      <w:r w:rsidRPr="001E5CE8">
        <w:rPr>
          <w:rFonts w:ascii="Asap" w:hAnsi="Asap" w:cs="Tahoma"/>
          <w:sz w:val="20"/>
        </w:rPr>
        <w:t>Oświadczamy, że uważamy się związani</w:t>
      </w:r>
      <w:r>
        <w:rPr>
          <w:rFonts w:ascii="Asap" w:hAnsi="Asap" w:cs="Tahoma"/>
          <w:sz w:val="20"/>
        </w:rPr>
        <w:t xml:space="preserve"> </w:t>
      </w:r>
      <w:r w:rsidRPr="001E5CE8">
        <w:rPr>
          <w:rFonts w:ascii="Asap" w:hAnsi="Asap" w:cs="Tahoma"/>
          <w:sz w:val="20"/>
        </w:rPr>
        <w:t>niniejszą ofertą przez okres 30 dni od upływu terminu składania ofert.</w:t>
      </w:r>
    </w:p>
    <w:p w:rsidR="009606A3" w:rsidRPr="001E5CE8" w:rsidRDefault="009606A3" w:rsidP="009606A3">
      <w:pPr>
        <w:pStyle w:val="Tekstpodstawowy"/>
        <w:numPr>
          <w:ilvl w:val="3"/>
          <w:numId w:val="1"/>
        </w:numPr>
        <w:tabs>
          <w:tab w:val="clear" w:pos="360"/>
        </w:tabs>
        <w:ind w:left="284" w:hanging="284"/>
        <w:rPr>
          <w:rFonts w:ascii="Asap" w:hAnsi="Asap" w:cs="Tahoma"/>
          <w:sz w:val="20"/>
        </w:rPr>
      </w:pPr>
      <w:r w:rsidRPr="001E5CE8">
        <w:rPr>
          <w:rFonts w:ascii="Asap" w:hAnsi="Asap" w:cs="Tahoma"/>
          <w:sz w:val="20"/>
        </w:rPr>
        <w:t>Bez zastrzeżeń przyjmujemy warunki zawarcia umowy i w przypadku wygrania przetargu deklarujemy gotowość podpisania umowy niezwłocznie po upływie 5 dni od przesłania</w:t>
      </w:r>
      <w:r>
        <w:rPr>
          <w:rFonts w:ascii="Asap" w:hAnsi="Asap" w:cs="Tahoma"/>
          <w:sz w:val="20"/>
        </w:rPr>
        <w:t xml:space="preserve"> </w:t>
      </w:r>
      <w:r w:rsidRPr="001E5CE8">
        <w:rPr>
          <w:rFonts w:ascii="Asap" w:hAnsi="Asap" w:cs="Tahoma"/>
          <w:sz w:val="20"/>
        </w:rPr>
        <w:t xml:space="preserve">zawiadomienia o wyborze oferty, chyba że zostanie wniesione odwołanie. Przyjmujemy do wiadomości, iż w sytuacji gdy w postępowaniu o udzielenie zamówienia zostanie złożona tylko jedna oferta lub nie odrzucono żadnej oferty i nie wykluczono żadnego wykonawcy to przed upływem tego terminu. </w:t>
      </w:r>
    </w:p>
    <w:p w:rsidR="009606A3" w:rsidRPr="001E5CE8" w:rsidRDefault="009606A3" w:rsidP="009606A3">
      <w:pPr>
        <w:pStyle w:val="Tekstpodstawowy"/>
        <w:numPr>
          <w:ilvl w:val="3"/>
          <w:numId w:val="1"/>
        </w:numPr>
        <w:tabs>
          <w:tab w:val="clear" w:pos="360"/>
        </w:tabs>
        <w:ind w:left="284" w:hanging="284"/>
        <w:rPr>
          <w:rFonts w:ascii="Asap" w:hAnsi="Asap" w:cs="Tahoma"/>
          <w:sz w:val="20"/>
        </w:rPr>
      </w:pPr>
      <w:r w:rsidRPr="001E5CE8">
        <w:rPr>
          <w:rFonts w:ascii="Asap" w:hAnsi="Asap" w:cs="Tahoma"/>
          <w:color w:val="000000"/>
          <w:sz w:val="20"/>
        </w:rPr>
        <w:t>Oświadczamy, że brak jest podstaw do wykluczenia nas z postępowania w okolicznościach, o których mowa w SIWZ.</w:t>
      </w:r>
    </w:p>
    <w:p w:rsidR="009606A3" w:rsidRPr="001E5CE8" w:rsidRDefault="009606A3" w:rsidP="00D85D1C">
      <w:pPr>
        <w:pStyle w:val="Tekstpodstawowy"/>
        <w:numPr>
          <w:ilvl w:val="3"/>
          <w:numId w:val="1"/>
        </w:numPr>
        <w:rPr>
          <w:rFonts w:ascii="Asap" w:hAnsi="Asap" w:cs="Tahoma"/>
          <w:sz w:val="20"/>
        </w:rPr>
      </w:pPr>
      <w:r w:rsidRPr="001E5CE8">
        <w:rPr>
          <w:rFonts w:ascii="Asap" w:hAnsi="Asap" w:cs="Tahoma"/>
          <w:sz w:val="20"/>
        </w:rPr>
        <w:t xml:space="preserve">Oferowany przedmiot zamówienia winien posiadać w momencie dostarczenia go do Zamawiającego co najmniej </w:t>
      </w:r>
      <w:bookmarkStart w:id="1" w:name="_GoBack"/>
      <w:r w:rsidR="00D85D1C" w:rsidRPr="00D85D1C">
        <w:rPr>
          <w:rFonts w:ascii="Asap" w:hAnsi="Asap" w:cs="Tahoma"/>
          <w:b/>
          <w:sz w:val="20"/>
        </w:rPr>
        <w:t>2 -3</w:t>
      </w:r>
      <w:r w:rsidR="00D85D1C" w:rsidRPr="00D85D1C">
        <w:rPr>
          <w:rFonts w:ascii="Asap" w:hAnsi="Asap" w:cs="Tahoma"/>
          <w:sz w:val="20"/>
        </w:rPr>
        <w:t xml:space="preserve"> </w:t>
      </w:r>
      <w:bookmarkEnd w:id="1"/>
      <w:r w:rsidRPr="001E5CE8">
        <w:rPr>
          <w:rFonts w:ascii="Asap" w:hAnsi="Asap" w:cs="Tahoma"/>
          <w:sz w:val="20"/>
        </w:rPr>
        <w:t>miesięczny termin ważności dla danego odczynnika.</w:t>
      </w:r>
    </w:p>
    <w:p w:rsidR="009606A3" w:rsidRPr="001E5CE8" w:rsidRDefault="009606A3" w:rsidP="009606A3">
      <w:pPr>
        <w:pStyle w:val="Tekstpodstawowy"/>
        <w:numPr>
          <w:ilvl w:val="3"/>
          <w:numId w:val="1"/>
        </w:numPr>
        <w:tabs>
          <w:tab w:val="clear" w:pos="360"/>
        </w:tabs>
        <w:ind w:left="284" w:hanging="284"/>
        <w:rPr>
          <w:rFonts w:ascii="Asap" w:hAnsi="Asap" w:cs="Tahoma"/>
          <w:sz w:val="20"/>
        </w:rPr>
      </w:pPr>
      <w:r w:rsidRPr="001E5CE8">
        <w:rPr>
          <w:rFonts w:ascii="Asap" w:hAnsi="Asap" w:cs="Tahoma"/>
          <w:sz w:val="20"/>
        </w:rPr>
        <w:t xml:space="preserve">Oświadczamy, iż nie zamierzamy powierzyć żadnej części zamówienia podwykonawcy w sytuacji gdy nie dołączyliśmy do oferty wykazu </w:t>
      </w:r>
      <w:r w:rsidRPr="001E5CE8">
        <w:rPr>
          <w:rFonts w:ascii="Asap" w:eastAsia="Calibri" w:hAnsi="Asap" w:cs="Tahoma"/>
          <w:sz w:val="20"/>
        </w:rPr>
        <w:t>części zamówienia (o którym mowa w załączniku 5).</w:t>
      </w:r>
    </w:p>
    <w:p w:rsidR="009606A3" w:rsidRPr="001E5CE8" w:rsidRDefault="009606A3" w:rsidP="009606A3">
      <w:pPr>
        <w:pStyle w:val="Tekstpodstawowy"/>
        <w:numPr>
          <w:ilvl w:val="3"/>
          <w:numId w:val="1"/>
        </w:numPr>
        <w:tabs>
          <w:tab w:val="clear" w:pos="360"/>
        </w:tabs>
        <w:ind w:left="284" w:hanging="284"/>
        <w:rPr>
          <w:rFonts w:ascii="Asap" w:hAnsi="Asap" w:cs="Tahoma"/>
          <w:sz w:val="20"/>
        </w:rPr>
      </w:pPr>
      <w:r w:rsidRPr="001E5CE8">
        <w:rPr>
          <w:rFonts w:ascii="Asap" w:hAnsi="Asap" w:cs="Tahoma"/>
          <w:sz w:val="20"/>
        </w:rPr>
        <w:t>Oświadczamy, że wybór naszej oferty nie będzie prowadzić do powstania u Zamawiającego obowiązku podatkowego, w sytuacji gdy nie dołączyliśmy do oferty informacji wykonawcy o powstaniu obowiązku podatkowego</w:t>
      </w:r>
      <w:r w:rsidRPr="001E5CE8">
        <w:rPr>
          <w:rFonts w:ascii="Asap" w:eastAsia="Calibri" w:hAnsi="Asap" w:cs="Tahoma"/>
          <w:sz w:val="20"/>
        </w:rPr>
        <w:t xml:space="preserve"> (o którym mowa w załączniku 7).</w:t>
      </w:r>
    </w:p>
    <w:p w:rsidR="009606A3" w:rsidRPr="001E5CE8" w:rsidRDefault="009606A3" w:rsidP="009606A3">
      <w:pPr>
        <w:pStyle w:val="Tekstpodstawowy"/>
        <w:numPr>
          <w:ilvl w:val="3"/>
          <w:numId w:val="1"/>
        </w:numPr>
        <w:tabs>
          <w:tab w:val="clear" w:pos="360"/>
        </w:tabs>
        <w:ind w:left="284" w:hanging="284"/>
        <w:rPr>
          <w:rFonts w:ascii="Asap" w:hAnsi="Asap" w:cs="Tahoma"/>
          <w:sz w:val="20"/>
        </w:rPr>
      </w:pPr>
      <w:r w:rsidRPr="001E5CE8">
        <w:rPr>
          <w:rFonts w:ascii="Asap" w:hAnsi="Asap" w:cs="Tahoma"/>
          <w:sz w:val="2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606A3" w:rsidRPr="001E5CE8" w:rsidRDefault="009606A3" w:rsidP="009606A3">
      <w:pPr>
        <w:widowControl w:val="0"/>
        <w:overflowPunct w:val="0"/>
        <w:autoSpaceDE w:val="0"/>
        <w:autoSpaceDN w:val="0"/>
        <w:adjustRightInd w:val="0"/>
        <w:ind w:left="284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:rsidR="009606A3" w:rsidRPr="001E5CE8" w:rsidRDefault="009606A3" w:rsidP="009606A3">
      <w:pPr>
        <w:ind w:left="284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b/>
          <w:sz w:val="20"/>
          <w:szCs w:val="20"/>
          <w:u w:val="single"/>
        </w:rPr>
        <w:t>Uwaga:</w:t>
      </w:r>
      <w:r w:rsidRPr="001E5CE8">
        <w:rPr>
          <w:rFonts w:ascii="Asap" w:hAnsi="Asap" w:cs="Tahoma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18 Zał. 1) wykonawca nie składa (usunięcie treści oświadczenia np. przez jego wykreślenie).</w:t>
      </w:r>
    </w:p>
    <w:p w:rsidR="009606A3" w:rsidRPr="001E5CE8" w:rsidRDefault="009606A3" w:rsidP="009606A3">
      <w:pPr>
        <w:pStyle w:val="Tekstpodstawowy"/>
        <w:numPr>
          <w:ilvl w:val="3"/>
          <w:numId w:val="1"/>
        </w:numPr>
        <w:tabs>
          <w:tab w:val="clear" w:pos="360"/>
        </w:tabs>
        <w:ind w:left="284" w:hanging="284"/>
        <w:rPr>
          <w:rFonts w:ascii="Asap" w:hAnsi="Asap" w:cs="Tahoma"/>
          <w:sz w:val="20"/>
        </w:rPr>
      </w:pPr>
      <w:r w:rsidRPr="001E5CE8">
        <w:rPr>
          <w:rFonts w:ascii="Asap" w:hAnsi="Asap" w:cs="Tahoma"/>
          <w:sz w:val="20"/>
        </w:rPr>
        <w:t>Czy wykonawca jest małym lub średnim przedsiębiorstwem:</w:t>
      </w:r>
    </w:p>
    <w:p w:rsidR="009606A3" w:rsidRPr="001E5CE8" w:rsidRDefault="009606A3" w:rsidP="009606A3">
      <w:pPr>
        <w:pStyle w:val="Tekstpodstawowy"/>
        <w:rPr>
          <w:rFonts w:ascii="Asap" w:hAnsi="Asap" w:cs="Tahoma"/>
          <w:b/>
          <w:sz w:val="20"/>
        </w:rPr>
      </w:pPr>
    </w:p>
    <w:p w:rsidR="009606A3" w:rsidRPr="001E5CE8" w:rsidRDefault="009606A3" w:rsidP="009606A3">
      <w:pPr>
        <w:pStyle w:val="Tekstpodstawowy"/>
        <w:ind w:left="284"/>
        <w:rPr>
          <w:rFonts w:ascii="Asap" w:hAnsi="Asap" w:cs="Tahoma"/>
          <w:b/>
          <w:sz w:val="20"/>
        </w:rPr>
      </w:pPr>
      <w:r w:rsidRPr="001E5CE8">
        <w:rPr>
          <w:rFonts w:ascii="Asap" w:hAnsi="Asap" w:cs="Tahoma"/>
          <w:b/>
          <w:sz w:val="20"/>
        </w:rPr>
        <w:t>TAK/NIE*</w:t>
      </w:r>
    </w:p>
    <w:p w:rsidR="009606A3" w:rsidRPr="001E5CE8" w:rsidRDefault="009606A3" w:rsidP="009606A3">
      <w:pPr>
        <w:pStyle w:val="Tekstpodstawowy"/>
        <w:ind w:left="284"/>
        <w:rPr>
          <w:rFonts w:ascii="Asap" w:hAnsi="Asap" w:cs="Tahoma"/>
          <w:sz w:val="20"/>
        </w:rPr>
      </w:pPr>
    </w:p>
    <w:p w:rsidR="009606A3" w:rsidRPr="001E5CE8" w:rsidRDefault="009606A3" w:rsidP="009606A3">
      <w:pPr>
        <w:pStyle w:val="Tekstpodstawowy"/>
        <w:ind w:left="284"/>
        <w:rPr>
          <w:rFonts w:ascii="Asap" w:hAnsi="Asap" w:cs="Tahoma"/>
          <w:i/>
          <w:sz w:val="20"/>
        </w:rPr>
      </w:pPr>
      <w:r w:rsidRPr="001E5CE8">
        <w:rPr>
          <w:rFonts w:ascii="Asap" w:hAnsi="Asap" w:cs="Tahoma"/>
          <w:sz w:val="20"/>
        </w:rPr>
        <w:t xml:space="preserve">(*Niewłaściwe skreślić lub właściwe zaznaczyć – </w:t>
      </w:r>
      <w:r w:rsidRPr="001E5CE8">
        <w:rPr>
          <w:rFonts w:ascii="Asap" w:hAnsi="Asap" w:cs="Tahoma"/>
          <w:i/>
          <w:sz w:val="20"/>
        </w:rPr>
        <w:t>punkt nieobowiązkowy)</w:t>
      </w:r>
    </w:p>
    <w:p w:rsidR="009606A3" w:rsidRPr="001E5CE8" w:rsidRDefault="009606A3" w:rsidP="009606A3">
      <w:pPr>
        <w:pStyle w:val="Tekstpodstawowy"/>
        <w:rPr>
          <w:rFonts w:ascii="Asap" w:hAnsi="Asap" w:cs="Tahoma"/>
          <w:i/>
          <w:sz w:val="20"/>
        </w:rPr>
      </w:pPr>
    </w:p>
    <w:p w:rsidR="009606A3" w:rsidRPr="001E5CE8" w:rsidRDefault="009606A3" w:rsidP="009606A3">
      <w:pPr>
        <w:pStyle w:val="Tekstpodstawowy"/>
        <w:numPr>
          <w:ilvl w:val="3"/>
          <w:numId w:val="1"/>
        </w:numPr>
        <w:tabs>
          <w:tab w:val="clear" w:pos="360"/>
        </w:tabs>
        <w:ind w:left="284" w:hanging="284"/>
        <w:rPr>
          <w:rFonts w:ascii="Asap" w:hAnsi="Asap" w:cs="Tahoma"/>
          <w:sz w:val="20"/>
        </w:rPr>
      </w:pPr>
      <w:r w:rsidRPr="001E5CE8">
        <w:rPr>
          <w:rFonts w:ascii="Asap" w:hAnsi="Asap" w:cs="Tahoma"/>
          <w:sz w:val="20"/>
        </w:rPr>
        <w:t>Do kontaktów z Wykonawcą upoważniamy: ………………………………………..</w:t>
      </w:r>
    </w:p>
    <w:p w:rsidR="009606A3" w:rsidRPr="001E5CE8" w:rsidRDefault="009606A3" w:rsidP="009606A3">
      <w:pPr>
        <w:pStyle w:val="Tekstpodstawowy"/>
        <w:rPr>
          <w:rFonts w:ascii="Asap" w:hAnsi="Asap" w:cs="Tahoma"/>
          <w:sz w:val="20"/>
        </w:rPr>
      </w:pPr>
    </w:p>
    <w:p w:rsidR="009606A3" w:rsidRPr="001E5CE8" w:rsidRDefault="009606A3" w:rsidP="009606A3">
      <w:pPr>
        <w:pStyle w:val="Tekstpodstawowy"/>
        <w:ind w:left="284"/>
        <w:rPr>
          <w:rFonts w:ascii="Asap" w:hAnsi="Asap" w:cs="Tahoma"/>
          <w:sz w:val="20"/>
        </w:rPr>
      </w:pPr>
      <w:r w:rsidRPr="001E5CE8">
        <w:rPr>
          <w:rFonts w:ascii="Asap" w:hAnsi="Asap" w:cs="Tahoma"/>
          <w:sz w:val="20"/>
        </w:rPr>
        <w:t>Tel. .................................................... (nieobowiązkowo)</w:t>
      </w:r>
    </w:p>
    <w:p w:rsidR="009606A3" w:rsidRPr="001E5CE8" w:rsidRDefault="009606A3" w:rsidP="009606A3">
      <w:pPr>
        <w:pStyle w:val="Tekstpodstawowy"/>
        <w:ind w:left="284"/>
        <w:rPr>
          <w:rFonts w:ascii="Asap" w:hAnsi="Asap" w:cs="Tahoma"/>
          <w:sz w:val="20"/>
        </w:rPr>
      </w:pPr>
    </w:p>
    <w:p w:rsidR="009606A3" w:rsidRPr="001E5CE8" w:rsidRDefault="009606A3" w:rsidP="009606A3">
      <w:pPr>
        <w:pStyle w:val="Tekstpodstawowy"/>
        <w:ind w:left="284"/>
        <w:rPr>
          <w:rFonts w:ascii="Asap" w:hAnsi="Asap" w:cs="Tahoma"/>
          <w:sz w:val="20"/>
        </w:rPr>
      </w:pPr>
      <w:r w:rsidRPr="001E5CE8">
        <w:rPr>
          <w:rFonts w:ascii="Asap" w:hAnsi="Asap" w:cs="Tahoma"/>
          <w:sz w:val="20"/>
        </w:rPr>
        <w:t>Fax. .................................................... (nieobowiązkowo)</w:t>
      </w:r>
    </w:p>
    <w:p w:rsidR="009606A3" w:rsidRPr="001E5CE8" w:rsidRDefault="009606A3" w:rsidP="009606A3">
      <w:pPr>
        <w:pStyle w:val="Tekstpodstawowy"/>
        <w:ind w:left="284"/>
        <w:rPr>
          <w:rFonts w:ascii="Asap" w:hAnsi="Asap" w:cs="Tahoma"/>
          <w:sz w:val="20"/>
        </w:rPr>
      </w:pPr>
    </w:p>
    <w:p w:rsidR="009606A3" w:rsidRPr="001E5CE8" w:rsidRDefault="009606A3" w:rsidP="009606A3">
      <w:pPr>
        <w:widowControl w:val="0"/>
        <w:autoSpaceDE w:val="0"/>
        <w:autoSpaceDN w:val="0"/>
        <w:adjustRightInd w:val="0"/>
        <w:ind w:left="284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Adres e-mail …………………………(nieobowiązkowo)</w:t>
      </w:r>
    </w:p>
    <w:p w:rsidR="009606A3" w:rsidRDefault="009606A3" w:rsidP="009606A3">
      <w:pPr>
        <w:widowControl w:val="0"/>
        <w:autoSpaceDE w:val="0"/>
        <w:autoSpaceDN w:val="0"/>
        <w:adjustRightInd w:val="0"/>
        <w:rPr>
          <w:rFonts w:ascii="Asap" w:hAnsi="Asap" w:cs="Tahoma"/>
          <w:sz w:val="20"/>
          <w:szCs w:val="20"/>
        </w:rPr>
      </w:pPr>
    </w:p>
    <w:p w:rsidR="009606A3" w:rsidRPr="001E5CE8" w:rsidRDefault="009606A3" w:rsidP="009606A3">
      <w:pPr>
        <w:numPr>
          <w:ilvl w:val="3"/>
          <w:numId w:val="1"/>
        </w:numPr>
        <w:shd w:val="clear" w:color="auto" w:fill="FFFFFF"/>
        <w:tabs>
          <w:tab w:val="clear" w:pos="360"/>
        </w:tabs>
        <w:spacing w:before="120"/>
        <w:ind w:left="284" w:hanging="284"/>
        <w:jc w:val="both"/>
        <w:rPr>
          <w:rFonts w:ascii="Asap" w:hAnsi="Asap" w:cs="Tahoma"/>
          <w:sz w:val="20"/>
          <w:szCs w:val="20"/>
        </w:rPr>
      </w:pPr>
      <w:r w:rsidRPr="001E5CE8">
        <w:rPr>
          <w:rFonts w:ascii="Asap" w:hAnsi="Asap" w:cs="Tahoma"/>
          <w:sz w:val="20"/>
          <w:szCs w:val="20"/>
        </w:rPr>
        <w:t>Wraz z ofertą</w:t>
      </w:r>
      <w:r>
        <w:rPr>
          <w:rFonts w:ascii="Asap" w:hAnsi="Asap" w:cs="Tahoma"/>
          <w:sz w:val="20"/>
          <w:szCs w:val="20"/>
        </w:rPr>
        <w:t xml:space="preserve"> </w:t>
      </w:r>
      <w:r w:rsidRPr="001E5CE8">
        <w:rPr>
          <w:rFonts w:ascii="Asap" w:hAnsi="Asap" w:cs="Tahoma"/>
          <w:sz w:val="20"/>
          <w:szCs w:val="20"/>
        </w:rPr>
        <w:t>przedkładamy następujące oświadczenia i dokumenty:</w:t>
      </w:r>
    </w:p>
    <w:p w:rsidR="009606A3" w:rsidRPr="001E5CE8" w:rsidRDefault="009606A3" w:rsidP="009606A3">
      <w:pPr>
        <w:shd w:val="clear" w:color="auto" w:fill="FFFFFF"/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Pr="001E5CE8" w:rsidRDefault="009606A3" w:rsidP="009606A3">
      <w:pPr>
        <w:shd w:val="clear" w:color="auto" w:fill="FFFFFF"/>
        <w:ind w:left="284"/>
        <w:jc w:val="both"/>
        <w:rPr>
          <w:rFonts w:ascii="Asap" w:hAnsi="Asap" w:cs="Tahoma"/>
          <w:color w:val="000000"/>
          <w:sz w:val="20"/>
          <w:szCs w:val="20"/>
        </w:rPr>
      </w:pPr>
      <w:r w:rsidRPr="001E5CE8">
        <w:rPr>
          <w:rFonts w:ascii="Asap" w:hAnsi="Asap" w:cs="Tahoma"/>
          <w:color w:val="000000"/>
          <w:sz w:val="20"/>
          <w:szCs w:val="20"/>
        </w:rPr>
        <w:t>a/....................................................................................................zał. nr ......................</w:t>
      </w:r>
    </w:p>
    <w:p w:rsidR="009606A3" w:rsidRPr="001E5CE8" w:rsidRDefault="009606A3" w:rsidP="009606A3">
      <w:pPr>
        <w:shd w:val="clear" w:color="auto" w:fill="FFFFFF"/>
        <w:ind w:left="284"/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Pr="001E5CE8" w:rsidRDefault="009606A3" w:rsidP="009606A3">
      <w:pPr>
        <w:shd w:val="clear" w:color="auto" w:fill="FFFFFF"/>
        <w:ind w:left="284"/>
        <w:jc w:val="both"/>
        <w:rPr>
          <w:rFonts w:ascii="Asap" w:hAnsi="Asap" w:cs="Tahoma"/>
          <w:color w:val="000000"/>
          <w:sz w:val="20"/>
          <w:szCs w:val="20"/>
        </w:rPr>
      </w:pPr>
      <w:r w:rsidRPr="001E5CE8">
        <w:rPr>
          <w:rFonts w:ascii="Asap" w:hAnsi="Asap" w:cs="Tahoma"/>
          <w:color w:val="000000"/>
          <w:sz w:val="20"/>
          <w:szCs w:val="20"/>
        </w:rPr>
        <w:t>b/....................................................................................................zał. nr ......................</w:t>
      </w:r>
    </w:p>
    <w:p w:rsidR="009606A3" w:rsidRPr="001E5CE8" w:rsidRDefault="009606A3" w:rsidP="009606A3">
      <w:pPr>
        <w:shd w:val="clear" w:color="auto" w:fill="FFFFFF"/>
        <w:ind w:left="284"/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Pr="001E5CE8" w:rsidRDefault="009606A3" w:rsidP="009606A3">
      <w:pPr>
        <w:shd w:val="clear" w:color="auto" w:fill="FFFFFF"/>
        <w:ind w:left="284"/>
        <w:jc w:val="both"/>
        <w:rPr>
          <w:rFonts w:ascii="Asap" w:hAnsi="Asap" w:cs="Tahoma"/>
          <w:color w:val="000000"/>
          <w:sz w:val="20"/>
          <w:szCs w:val="20"/>
        </w:rPr>
      </w:pPr>
      <w:r w:rsidRPr="001E5CE8">
        <w:rPr>
          <w:rFonts w:ascii="Asap" w:hAnsi="Asap" w:cs="Tahoma"/>
          <w:color w:val="000000"/>
          <w:sz w:val="20"/>
          <w:szCs w:val="20"/>
        </w:rPr>
        <w:t>c/....................................................................................................zał. nr ......................</w:t>
      </w:r>
    </w:p>
    <w:p w:rsidR="009606A3" w:rsidRPr="001E5CE8" w:rsidRDefault="009606A3" w:rsidP="009606A3">
      <w:pPr>
        <w:shd w:val="clear" w:color="auto" w:fill="FFFFFF"/>
        <w:ind w:left="284"/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Pr="001E5CE8" w:rsidRDefault="009606A3" w:rsidP="009606A3">
      <w:pPr>
        <w:shd w:val="clear" w:color="auto" w:fill="FFFFFF"/>
        <w:ind w:left="284"/>
        <w:jc w:val="both"/>
        <w:rPr>
          <w:rFonts w:ascii="Asap" w:hAnsi="Asap" w:cs="Tahoma"/>
          <w:color w:val="000000"/>
          <w:sz w:val="20"/>
          <w:szCs w:val="20"/>
        </w:rPr>
      </w:pPr>
      <w:r w:rsidRPr="001E5CE8">
        <w:rPr>
          <w:rFonts w:ascii="Asap" w:hAnsi="Asap" w:cs="Tahoma"/>
          <w:color w:val="000000"/>
          <w:sz w:val="20"/>
          <w:szCs w:val="20"/>
        </w:rPr>
        <w:t>d/....................................................................................................zał. nr ......................</w:t>
      </w:r>
    </w:p>
    <w:p w:rsidR="009606A3" w:rsidRPr="001E5CE8" w:rsidRDefault="009606A3" w:rsidP="009606A3">
      <w:pPr>
        <w:shd w:val="clear" w:color="auto" w:fill="FFFFFF"/>
        <w:ind w:left="284"/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Pr="001E5CE8" w:rsidRDefault="009606A3" w:rsidP="009606A3">
      <w:pPr>
        <w:shd w:val="clear" w:color="auto" w:fill="FFFFFF"/>
        <w:ind w:left="284"/>
        <w:jc w:val="both"/>
        <w:rPr>
          <w:rFonts w:ascii="Asap" w:hAnsi="Asap" w:cs="Tahoma"/>
          <w:color w:val="000000"/>
          <w:sz w:val="20"/>
          <w:szCs w:val="20"/>
        </w:rPr>
      </w:pPr>
      <w:r w:rsidRPr="001E5CE8">
        <w:rPr>
          <w:rFonts w:ascii="Asap" w:hAnsi="Asap" w:cs="Tahoma"/>
          <w:color w:val="000000"/>
          <w:sz w:val="20"/>
          <w:szCs w:val="20"/>
        </w:rPr>
        <w:t>e/....................................................................................................zał. nr ......................</w:t>
      </w:r>
    </w:p>
    <w:p w:rsidR="009606A3" w:rsidRPr="001E5CE8" w:rsidRDefault="009606A3" w:rsidP="009606A3">
      <w:pPr>
        <w:shd w:val="clear" w:color="auto" w:fill="FFFFFF"/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Default="009606A3" w:rsidP="009606A3">
      <w:pPr>
        <w:shd w:val="clear" w:color="auto" w:fill="FFFFFF"/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Default="009606A3" w:rsidP="009606A3">
      <w:pPr>
        <w:shd w:val="clear" w:color="auto" w:fill="FFFFFF"/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Default="009606A3" w:rsidP="009606A3">
      <w:pPr>
        <w:shd w:val="clear" w:color="auto" w:fill="FFFFFF"/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Default="009606A3" w:rsidP="009606A3">
      <w:pPr>
        <w:shd w:val="clear" w:color="auto" w:fill="FFFFFF"/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Default="009606A3" w:rsidP="009606A3">
      <w:pPr>
        <w:shd w:val="clear" w:color="auto" w:fill="FFFFFF"/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Default="009606A3" w:rsidP="009606A3">
      <w:pPr>
        <w:shd w:val="clear" w:color="auto" w:fill="FFFFFF"/>
        <w:jc w:val="both"/>
        <w:rPr>
          <w:rFonts w:ascii="Asap" w:hAnsi="Asap" w:cs="Tahoma"/>
          <w:color w:val="000000"/>
          <w:sz w:val="20"/>
          <w:szCs w:val="20"/>
        </w:rPr>
      </w:pPr>
    </w:p>
    <w:p w:rsidR="009606A3" w:rsidRPr="001E5CE8" w:rsidRDefault="009606A3" w:rsidP="009606A3">
      <w:pPr>
        <w:widowControl w:val="0"/>
        <w:autoSpaceDE w:val="0"/>
        <w:ind w:left="284"/>
        <w:rPr>
          <w:rFonts w:ascii="Asap" w:hAnsi="Asap" w:cs="Tahoma"/>
          <w:color w:val="000000"/>
          <w:sz w:val="20"/>
          <w:szCs w:val="20"/>
        </w:rPr>
      </w:pPr>
      <w:r w:rsidRPr="001E5CE8">
        <w:rPr>
          <w:rFonts w:ascii="Asap" w:hAnsi="Asap" w:cs="Tahoma"/>
          <w:color w:val="000000"/>
          <w:sz w:val="20"/>
          <w:szCs w:val="20"/>
        </w:rPr>
        <w:t>...............................................</w:t>
      </w:r>
      <w:r w:rsidRPr="001E5CE8">
        <w:rPr>
          <w:rFonts w:ascii="Asap" w:hAnsi="Asap" w:cs="Tahoma"/>
          <w:color w:val="000000"/>
          <w:sz w:val="20"/>
          <w:szCs w:val="20"/>
        </w:rPr>
        <w:tab/>
      </w:r>
      <w:r w:rsidRPr="001E5CE8">
        <w:rPr>
          <w:rFonts w:ascii="Asap" w:hAnsi="Asap" w:cs="Tahoma"/>
          <w:color w:val="000000"/>
          <w:sz w:val="20"/>
          <w:szCs w:val="20"/>
        </w:rPr>
        <w:tab/>
        <w:t>.........................................................................................................................................</w:t>
      </w:r>
    </w:p>
    <w:p w:rsidR="00FA4C21" w:rsidRDefault="009606A3" w:rsidP="009606A3">
      <w:r w:rsidRPr="001E5CE8">
        <w:rPr>
          <w:rFonts w:ascii="Asap" w:hAnsi="Asap" w:cs="Tahoma"/>
          <w:color w:val="000000"/>
          <w:sz w:val="20"/>
          <w:szCs w:val="20"/>
        </w:rPr>
        <w:t>Data, miejsce</w:t>
      </w:r>
      <w:r w:rsidRPr="001E5CE8">
        <w:rPr>
          <w:rFonts w:ascii="Asap" w:hAnsi="Asap" w:cs="Tahoma"/>
          <w:color w:val="000000"/>
          <w:sz w:val="20"/>
          <w:szCs w:val="20"/>
        </w:rPr>
        <w:tab/>
      </w:r>
      <w:r w:rsidRPr="001E5CE8">
        <w:rPr>
          <w:rFonts w:ascii="Asap" w:hAnsi="Asap" w:cs="Tahoma"/>
          <w:color w:val="000000"/>
          <w:sz w:val="20"/>
          <w:szCs w:val="20"/>
        </w:rPr>
        <w:tab/>
      </w:r>
      <w:r w:rsidRPr="001E5CE8">
        <w:rPr>
          <w:rFonts w:ascii="Asap" w:hAnsi="Asap" w:cs="Tahoma"/>
          <w:color w:val="000000"/>
          <w:sz w:val="20"/>
          <w:szCs w:val="20"/>
        </w:rPr>
        <w:tab/>
        <w:t xml:space="preserve">Podpis </w:t>
      </w:r>
      <w:r w:rsidRPr="001E5CE8">
        <w:rPr>
          <w:rFonts w:ascii="Asap" w:hAnsi="Asap" w:cs="Tahoma"/>
          <w:sz w:val="20"/>
          <w:szCs w:val="20"/>
        </w:rPr>
        <w:t>osoby upoważnionej do reprezentowania Wykonawcy</w:t>
      </w:r>
      <w:r w:rsidRPr="001E5CE8">
        <w:rPr>
          <w:rFonts w:ascii="Asap" w:hAnsi="Asap" w:cs="Tahoma"/>
          <w:b/>
          <w:sz w:val="20"/>
          <w:szCs w:val="20"/>
          <w:u w:val="single"/>
        </w:rPr>
        <w:br w:type="page"/>
      </w:r>
    </w:p>
    <w:sectPr w:rsidR="00FA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sap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025"/>
    <w:multiLevelType w:val="hybridMultilevel"/>
    <w:tmpl w:val="0FB85FA0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EE48E5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A3"/>
    <w:rsid w:val="009606A3"/>
    <w:rsid w:val="00D85D1C"/>
    <w:rsid w:val="00FA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606A3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606A3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606A3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606A3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Magdalena Kołdon</cp:lastModifiedBy>
  <cp:revision>2</cp:revision>
  <dcterms:created xsi:type="dcterms:W3CDTF">2018-07-10T06:20:00Z</dcterms:created>
  <dcterms:modified xsi:type="dcterms:W3CDTF">2018-07-10T06:47:00Z</dcterms:modified>
</cp:coreProperties>
</file>